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CC8B" w14:textId="7BA243F2" w:rsidR="002A6ADA" w:rsidRPr="002E62D0" w:rsidRDefault="002E62D0" w:rsidP="002E62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D0">
        <w:rPr>
          <w:rFonts w:ascii="Times New Roman" w:hAnsi="Times New Roman" w:cs="Times New Roman"/>
          <w:b/>
          <w:bCs/>
          <w:sz w:val="24"/>
          <w:szCs w:val="24"/>
        </w:rPr>
        <w:t>А.С. Бунда</w:t>
      </w:r>
    </w:p>
    <w:p w14:paraId="575EFF95" w14:textId="77777777" w:rsidR="002E62D0" w:rsidRDefault="002E62D0" w:rsidP="002E62D0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обучающийся 10 «Б» класса </w:t>
      </w:r>
      <w:r w:rsidRPr="008818B1">
        <w:rPr>
          <w:rFonts w:ascii="Times New Roman" w:hAnsi="Times New Roman" w:cs="Times New Roman"/>
          <w:i/>
          <w:iCs/>
        </w:rPr>
        <w:t>Государственно</w:t>
      </w:r>
      <w:r>
        <w:rPr>
          <w:rFonts w:ascii="Times New Roman" w:hAnsi="Times New Roman" w:cs="Times New Roman"/>
          <w:i/>
          <w:iCs/>
        </w:rPr>
        <w:t>го</w:t>
      </w:r>
      <w:r w:rsidRPr="008818B1">
        <w:rPr>
          <w:rFonts w:ascii="Times New Roman" w:hAnsi="Times New Roman" w:cs="Times New Roman"/>
          <w:i/>
          <w:iCs/>
        </w:rPr>
        <w:t xml:space="preserve"> бюджетно</w:t>
      </w:r>
      <w:r>
        <w:rPr>
          <w:rFonts w:ascii="Times New Roman" w:hAnsi="Times New Roman" w:cs="Times New Roman"/>
          <w:i/>
          <w:iCs/>
        </w:rPr>
        <w:t>го</w:t>
      </w:r>
      <w:r w:rsidRPr="008818B1">
        <w:rPr>
          <w:rFonts w:ascii="Times New Roman" w:hAnsi="Times New Roman" w:cs="Times New Roman"/>
          <w:i/>
          <w:iCs/>
        </w:rPr>
        <w:t xml:space="preserve"> общеобразовательно</w:t>
      </w:r>
      <w:r>
        <w:rPr>
          <w:rFonts w:ascii="Times New Roman" w:hAnsi="Times New Roman" w:cs="Times New Roman"/>
          <w:i/>
          <w:iCs/>
        </w:rPr>
        <w:t>го</w:t>
      </w:r>
      <w:r w:rsidRPr="008818B1">
        <w:rPr>
          <w:rFonts w:ascii="Times New Roman" w:hAnsi="Times New Roman" w:cs="Times New Roman"/>
          <w:i/>
          <w:iCs/>
        </w:rPr>
        <w:t xml:space="preserve"> учреждени</w:t>
      </w:r>
      <w:r>
        <w:rPr>
          <w:rFonts w:ascii="Times New Roman" w:hAnsi="Times New Roman" w:cs="Times New Roman"/>
          <w:i/>
          <w:iCs/>
        </w:rPr>
        <w:t xml:space="preserve">я </w:t>
      </w:r>
      <w:r w:rsidRPr="008818B1">
        <w:rPr>
          <w:rFonts w:ascii="Times New Roman" w:hAnsi="Times New Roman" w:cs="Times New Roman"/>
          <w:i/>
          <w:iCs/>
        </w:rPr>
        <w:t xml:space="preserve">средняя общеобразовательная школа № </w:t>
      </w:r>
      <w:r>
        <w:rPr>
          <w:rFonts w:ascii="Times New Roman" w:hAnsi="Times New Roman" w:cs="Times New Roman"/>
          <w:i/>
          <w:iCs/>
        </w:rPr>
        <w:t>291</w:t>
      </w:r>
      <w:r w:rsidRPr="008818B1">
        <w:rPr>
          <w:rFonts w:ascii="Times New Roman" w:hAnsi="Times New Roman" w:cs="Times New Roman"/>
          <w:i/>
          <w:iCs/>
        </w:rPr>
        <w:t xml:space="preserve"> Красносельского района Санкт-Петербурга</w:t>
      </w:r>
      <w:r>
        <w:rPr>
          <w:rFonts w:ascii="Times New Roman" w:hAnsi="Times New Roman" w:cs="Times New Roman"/>
          <w:i/>
          <w:iCs/>
        </w:rPr>
        <w:t>.</w:t>
      </w:r>
    </w:p>
    <w:p w14:paraId="6343F2C0" w14:textId="309927DF" w:rsidR="004F6DCA" w:rsidRDefault="00844C7F" w:rsidP="002E62D0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2E62D0" w:rsidRPr="002E62D0">
          <w:rPr>
            <w:rStyle w:val="a3"/>
            <w:rFonts w:ascii="Times New Roman" w:hAnsi="Times New Roman" w:cs="Times New Roman"/>
            <w:sz w:val="24"/>
            <w:szCs w:val="24"/>
          </w:rPr>
          <w:t>anast.bunda@yandex.ru</w:t>
        </w:r>
      </w:hyperlink>
    </w:p>
    <w:p w14:paraId="7E9B5FBD" w14:textId="53573FC3" w:rsidR="002E62D0" w:rsidRPr="002E62D0" w:rsidRDefault="002E62D0" w:rsidP="002E62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2D0">
        <w:rPr>
          <w:rFonts w:ascii="Times New Roman" w:hAnsi="Times New Roman" w:cs="Times New Roman"/>
          <w:b/>
          <w:bCs/>
          <w:sz w:val="24"/>
          <w:szCs w:val="24"/>
        </w:rPr>
        <w:t xml:space="preserve">Арктика: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экономическая политика </w:t>
      </w:r>
      <w:r w:rsidR="00A11F7A">
        <w:rPr>
          <w:rFonts w:ascii="Times New Roman" w:hAnsi="Times New Roman" w:cs="Times New Roman"/>
          <w:b/>
          <w:bCs/>
          <w:sz w:val="24"/>
          <w:szCs w:val="24"/>
        </w:rPr>
        <w:t xml:space="preserve">СССР в </w:t>
      </w:r>
      <w:r w:rsidR="00A11F7A" w:rsidRPr="002E62D0">
        <w:rPr>
          <w:rFonts w:ascii="Times New Roman" w:hAnsi="Times New Roman" w:cs="Times New Roman"/>
          <w:b/>
          <w:bCs/>
          <w:sz w:val="24"/>
          <w:szCs w:val="24"/>
        </w:rPr>
        <w:t>1930</w:t>
      </w:r>
      <w:r w:rsidRPr="002E62D0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2E62D0">
        <w:rPr>
          <w:rFonts w:ascii="Times New Roman" w:hAnsi="Times New Roman" w:cs="Times New Roman"/>
          <w:b/>
          <w:bCs/>
          <w:sz w:val="24"/>
          <w:szCs w:val="24"/>
        </w:rPr>
        <w:t>50 г.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5BD2A1CE" w14:textId="3A963646" w:rsidR="004F6DCA" w:rsidRDefault="004F6DCA"/>
    <w:p w14:paraId="0AE53721" w14:textId="7D4DBF01" w:rsidR="004F6DCA" w:rsidRDefault="004F6DCA" w:rsidP="002E62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DCA">
        <w:rPr>
          <w:rFonts w:ascii="Times New Roman" w:hAnsi="Times New Roman" w:cs="Times New Roman"/>
          <w:sz w:val="24"/>
          <w:szCs w:val="24"/>
        </w:rPr>
        <w:t xml:space="preserve"> Изучая историю освоения Арктики, то приходишь к выводу, что Советское правительство с первых </w:t>
      </w:r>
      <w:r w:rsidR="00E57D48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4F6DCA">
        <w:rPr>
          <w:rFonts w:ascii="Times New Roman" w:hAnsi="Times New Roman" w:cs="Times New Roman"/>
          <w:sz w:val="24"/>
          <w:szCs w:val="24"/>
        </w:rPr>
        <w:t>уделяло особое внимание её освоению</w:t>
      </w:r>
      <w:r w:rsidR="00E57D48">
        <w:rPr>
          <w:rFonts w:ascii="Times New Roman" w:hAnsi="Times New Roman" w:cs="Times New Roman"/>
          <w:sz w:val="24"/>
          <w:szCs w:val="24"/>
        </w:rPr>
        <w:t>. Более того,</w:t>
      </w:r>
      <w:r w:rsidRPr="004F6DCA">
        <w:rPr>
          <w:rFonts w:ascii="Times New Roman" w:hAnsi="Times New Roman" w:cs="Times New Roman"/>
          <w:sz w:val="24"/>
          <w:szCs w:val="24"/>
        </w:rPr>
        <w:t xml:space="preserve"> </w:t>
      </w:r>
      <w:r w:rsidR="00E57D48" w:rsidRPr="004F6DCA">
        <w:rPr>
          <w:rFonts w:ascii="Times New Roman" w:hAnsi="Times New Roman" w:cs="Times New Roman"/>
          <w:sz w:val="24"/>
          <w:szCs w:val="24"/>
        </w:rPr>
        <w:t>признава</w:t>
      </w:r>
      <w:r w:rsidR="00E57D48">
        <w:rPr>
          <w:rFonts w:ascii="Times New Roman" w:hAnsi="Times New Roman" w:cs="Times New Roman"/>
          <w:sz w:val="24"/>
          <w:szCs w:val="24"/>
        </w:rPr>
        <w:t>ло</w:t>
      </w:r>
      <w:r w:rsidR="00E57D48" w:rsidRPr="004F6DCA">
        <w:rPr>
          <w:rFonts w:ascii="Times New Roman" w:hAnsi="Times New Roman" w:cs="Times New Roman"/>
          <w:sz w:val="24"/>
          <w:szCs w:val="24"/>
        </w:rPr>
        <w:t xml:space="preserve"> Арктику</w:t>
      </w:r>
      <w:r w:rsidR="00E57D48">
        <w:rPr>
          <w:rFonts w:ascii="Times New Roman" w:hAnsi="Times New Roman" w:cs="Times New Roman"/>
          <w:sz w:val="24"/>
          <w:szCs w:val="24"/>
        </w:rPr>
        <w:t xml:space="preserve"> </w:t>
      </w:r>
      <w:r w:rsidRPr="004F6DCA">
        <w:rPr>
          <w:rFonts w:ascii="Times New Roman" w:hAnsi="Times New Roman" w:cs="Times New Roman"/>
          <w:sz w:val="24"/>
          <w:szCs w:val="24"/>
        </w:rPr>
        <w:t xml:space="preserve">областью своих стратегических и геополитических интересов. На сегодняшний день, без </w:t>
      </w:r>
      <w:r w:rsidR="00E57D48">
        <w:rPr>
          <w:rFonts w:ascii="Times New Roman" w:hAnsi="Times New Roman" w:cs="Times New Roman"/>
          <w:sz w:val="24"/>
          <w:szCs w:val="24"/>
        </w:rPr>
        <w:t>арктического региона</w:t>
      </w:r>
      <w:r w:rsidRPr="004F6DCA">
        <w:rPr>
          <w:rFonts w:ascii="Times New Roman" w:hAnsi="Times New Roman" w:cs="Times New Roman"/>
          <w:sz w:val="24"/>
          <w:szCs w:val="24"/>
        </w:rPr>
        <w:t xml:space="preserve"> нарушается территориальная целостность нашей страны. Советский опыт освоения</w:t>
      </w:r>
      <w:r w:rsidR="00E57D48">
        <w:rPr>
          <w:rFonts w:ascii="Times New Roman" w:hAnsi="Times New Roman" w:cs="Times New Roman"/>
          <w:sz w:val="24"/>
          <w:szCs w:val="24"/>
        </w:rPr>
        <w:t>,</w:t>
      </w:r>
      <w:r w:rsidRPr="004F6DCA">
        <w:rPr>
          <w:rFonts w:ascii="Times New Roman" w:hAnsi="Times New Roman" w:cs="Times New Roman"/>
          <w:sz w:val="24"/>
          <w:szCs w:val="24"/>
        </w:rPr>
        <w:t xml:space="preserve"> изучения Арктики и Северного морского пути сегодня </w:t>
      </w:r>
      <w:r w:rsidR="00E57D48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4F6DCA">
        <w:rPr>
          <w:rFonts w:ascii="Times New Roman" w:hAnsi="Times New Roman" w:cs="Times New Roman"/>
          <w:sz w:val="24"/>
          <w:szCs w:val="24"/>
        </w:rPr>
        <w:t xml:space="preserve">служить основанием для формирования современной российской государственной политики, направленной на длительную перспективу. </w:t>
      </w:r>
    </w:p>
    <w:p w14:paraId="0F364118" w14:textId="58C73CB2" w:rsidR="004F6DCA" w:rsidRDefault="004F6DCA" w:rsidP="007573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3AD">
        <w:rPr>
          <w:rFonts w:ascii="Times New Roman" w:hAnsi="Times New Roman" w:cs="Times New Roman"/>
          <w:sz w:val="24"/>
          <w:szCs w:val="24"/>
        </w:rPr>
        <w:t xml:space="preserve">В течение нескольких лет Советское правительство создало крепкую экономическую основу для экономического развития Арктики, которая являлась важной частью народнохозяйственного комплекса СССР. В советский период активно строились морские и речные порты, промышленные предприятия, часть которых сегодня разрушены, иные требуют модернизации, но по – прежнему эксплуатируются. </w:t>
      </w:r>
      <w:r w:rsidR="007573AD" w:rsidRPr="007573AD">
        <w:rPr>
          <w:rFonts w:ascii="Times New Roman" w:hAnsi="Times New Roman" w:cs="Times New Roman"/>
          <w:sz w:val="24"/>
          <w:szCs w:val="24"/>
        </w:rPr>
        <w:t>Создание Главного</w:t>
      </w:r>
      <w:r w:rsidRPr="007573AD">
        <w:rPr>
          <w:rFonts w:ascii="Times New Roman" w:hAnsi="Times New Roman" w:cs="Times New Roman"/>
          <w:sz w:val="24"/>
          <w:szCs w:val="24"/>
        </w:rPr>
        <w:t xml:space="preserve"> управления Северного морского пути</w:t>
      </w:r>
      <w:r w:rsidR="006B2862">
        <w:rPr>
          <w:rFonts w:ascii="Times New Roman" w:hAnsi="Times New Roman" w:cs="Times New Roman"/>
          <w:sz w:val="24"/>
          <w:szCs w:val="24"/>
        </w:rPr>
        <w:t xml:space="preserve"> внесло огромный вклад в укрепление политических, экономических позиций в мире</w:t>
      </w:r>
      <w:r w:rsidR="00BA0DEF">
        <w:rPr>
          <w:rFonts w:ascii="Times New Roman" w:hAnsi="Times New Roman" w:cs="Times New Roman"/>
          <w:sz w:val="24"/>
          <w:szCs w:val="24"/>
        </w:rPr>
        <w:t xml:space="preserve">. </w:t>
      </w:r>
      <w:r w:rsidRPr="007573AD">
        <w:rPr>
          <w:rFonts w:ascii="Times New Roman" w:hAnsi="Times New Roman" w:cs="Times New Roman"/>
          <w:sz w:val="24"/>
          <w:szCs w:val="24"/>
        </w:rPr>
        <w:t>Главсевморпут</w:t>
      </w:r>
      <w:r w:rsidR="00BA0DEF">
        <w:rPr>
          <w:rFonts w:ascii="Times New Roman" w:hAnsi="Times New Roman" w:cs="Times New Roman"/>
          <w:sz w:val="24"/>
          <w:szCs w:val="24"/>
        </w:rPr>
        <w:t>ь,</w:t>
      </w:r>
      <w:r w:rsidRPr="007573AD">
        <w:rPr>
          <w:rFonts w:ascii="Times New Roman" w:hAnsi="Times New Roman" w:cs="Times New Roman"/>
          <w:sz w:val="24"/>
          <w:szCs w:val="24"/>
        </w:rPr>
        <w:t xml:space="preserve"> организованн</w:t>
      </w:r>
      <w:r w:rsidR="00BA0DEF">
        <w:rPr>
          <w:rFonts w:ascii="Times New Roman" w:hAnsi="Times New Roman" w:cs="Times New Roman"/>
          <w:sz w:val="24"/>
          <w:szCs w:val="24"/>
        </w:rPr>
        <w:t>ый</w:t>
      </w:r>
      <w:r w:rsidRPr="007573AD">
        <w:rPr>
          <w:rFonts w:ascii="Times New Roman" w:hAnsi="Times New Roman" w:cs="Times New Roman"/>
          <w:sz w:val="24"/>
          <w:szCs w:val="24"/>
        </w:rPr>
        <w:t xml:space="preserve"> в первой половине 1930-х гг. при СНК СССР</w:t>
      </w:r>
      <w:r w:rsidR="00BA0DEF">
        <w:rPr>
          <w:rFonts w:ascii="Times New Roman" w:hAnsi="Times New Roman" w:cs="Times New Roman"/>
          <w:sz w:val="24"/>
          <w:szCs w:val="24"/>
        </w:rPr>
        <w:t xml:space="preserve"> имел полномочия </w:t>
      </w:r>
      <w:r w:rsidR="00BA0DEF" w:rsidRPr="007573AD">
        <w:rPr>
          <w:rFonts w:ascii="Times New Roman" w:hAnsi="Times New Roman" w:cs="Times New Roman"/>
          <w:sz w:val="24"/>
          <w:szCs w:val="24"/>
        </w:rPr>
        <w:t>министерства</w:t>
      </w:r>
      <w:r w:rsidRPr="007573AD">
        <w:rPr>
          <w:rFonts w:ascii="Times New Roman" w:hAnsi="Times New Roman" w:cs="Times New Roman"/>
          <w:sz w:val="24"/>
          <w:szCs w:val="24"/>
        </w:rPr>
        <w:t>.</w:t>
      </w:r>
    </w:p>
    <w:p w14:paraId="2DFE05D2" w14:textId="6E705BA4" w:rsidR="00350D62" w:rsidRDefault="00350D62" w:rsidP="00350D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D62">
        <w:rPr>
          <w:rFonts w:ascii="Times New Roman" w:hAnsi="Times New Roman" w:cs="Times New Roman"/>
          <w:sz w:val="24"/>
          <w:szCs w:val="24"/>
        </w:rPr>
        <w:t>В 1930</w:t>
      </w:r>
      <w:r>
        <w:rPr>
          <w:rFonts w:ascii="Times New Roman" w:hAnsi="Times New Roman" w:cs="Times New Roman"/>
          <w:sz w:val="24"/>
          <w:szCs w:val="24"/>
        </w:rPr>
        <w:t xml:space="preserve"> - е</w:t>
      </w:r>
      <w:r w:rsidRPr="00350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годы</w:t>
      </w:r>
      <w:r w:rsidRPr="00350D62">
        <w:rPr>
          <w:rFonts w:ascii="Times New Roman" w:hAnsi="Times New Roman" w:cs="Times New Roman"/>
          <w:sz w:val="24"/>
          <w:szCs w:val="24"/>
        </w:rPr>
        <w:t xml:space="preserve"> деятельность Главсевморпути распространялась на </w:t>
      </w:r>
      <w:r>
        <w:rPr>
          <w:rFonts w:ascii="Times New Roman" w:hAnsi="Times New Roman" w:cs="Times New Roman"/>
          <w:sz w:val="24"/>
          <w:szCs w:val="24"/>
        </w:rPr>
        <w:t xml:space="preserve">достаточно большие </w:t>
      </w:r>
      <w:r w:rsidRPr="00350D62">
        <w:rPr>
          <w:rFonts w:ascii="Times New Roman" w:hAnsi="Times New Roman" w:cs="Times New Roman"/>
          <w:sz w:val="24"/>
          <w:szCs w:val="24"/>
        </w:rPr>
        <w:t>территори</w:t>
      </w:r>
      <w:r>
        <w:rPr>
          <w:rFonts w:ascii="Times New Roman" w:hAnsi="Times New Roman" w:cs="Times New Roman"/>
          <w:sz w:val="24"/>
          <w:szCs w:val="24"/>
        </w:rPr>
        <w:t>и:</w:t>
      </w:r>
      <w:r w:rsidRPr="00350D62">
        <w:rPr>
          <w:rFonts w:ascii="Times New Roman" w:hAnsi="Times New Roman" w:cs="Times New Roman"/>
          <w:sz w:val="24"/>
          <w:szCs w:val="24"/>
        </w:rPr>
        <w:t xml:space="preserve"> остров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0D62">
        <w:rPr>
          <w:rFonts w:ascii="Times New Roman" w:hAnsi="Times New Roman" w:cs="Times New Roman"/>
          <w:sz w:val="24"/>
          <w:szCs w:val="24"/>
        </w:rPr>
        <w:t xml:space="preserve"> Шпицбергена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50D62">
        <w:rPr>
          <w:rFonts w:ascii="Times New Roman" w:hAnsi="Times New Roman" w:cs="Times New Roman"/>
          <w:sz w:val="24"/>
          <w:szCs w:val="24"/>
        </w:rPr>
        <w:t xml:space="preserve"> Нов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50D62">
        <w:rPr>
          <w:rFonts w:ascii="Times New Roman" w:hAnsi="Times New Roman" w:cs="Times New Roman"/>
          <w:sz w:val="24"/>
          <w:szCs w:val="24"/>
        </w:rPr>
        <w:t xml:space="preserve"> Земл</w:t>
      </w:r>
      <w:r>
        <w:rPr>
          <w:rFonts w:ascii="Times New Roman" w:hAnsi="Times New Roman" w:cs="Times New Roman"/>
          <w:sz w:val="24"/>
          <w:szCs w:val="24"/>
        </w:rPr>
        <w:t>я-</w:t>
      </w:r>
      <w:r w:rsidRPr="00350D62">
        <w:rPr>
          <w:rFonts w:ascii="Times New Roman" w:hAnsi="Times New Roman" w:cs="Times New Roman"/>
          <w:sz w:val="24"/>
          <w:szCs w:val="24"/>
        </w:rPr>
        <w:t xml:space="preserve"> Чукотк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0D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B33D52" w14:textId="1493DBCB" w:rsidR="00350D62" w:rsidRDefault="00350D62" w:rsidP="00350D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350D62">
        <w:rPr>
          <w:rFonts w:ascii="Times New Roman" w:hAnsi="Times New Roman" w:cs="Times New Roman"/>
          <w:sz w:val="24"/>
          <w:szCs w:val="24"/>
        </w:rPr>
        <w:t>увеличивалось государственное финансирование</w:t>
      </w:r>
      <w:r>
        <w:rPr>
          <w:rFonts w:ascii="Times New Roman" w:hAnsi="Times New Roman" w:cs="Times New Roman"/>
          <w:sz w:val="24"/>
          <w:szCs w:val="24"/>
        </w:rPr>
        <w:t xml:space="preserve"> на освоение Арктики</w:t>
      </w:r>
      <w:r w:rsidRPr="00350D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Так, в</w:t>
      </w:r>
      <w:r w:rsidRPr="00350D62">
        <w:rPr>
          <w:rFonts w:ascii="Times New Roman" w:hAnsi="Times New Roman" w:cs="Times New Roman"/>
          <w:sz w:val="24"/>
          <w:szCs w:val="24"/>
        </w:rPr>
        <w:t xml:space="preserve"> 1933 г</w:t>
      </w:r>
      <w:r>
        <w:rPr>
          <w:rFonts w:ascii="Times New Roman" w:hAnsi="Times New Roman" w:cs="Times New Roman"/>
          <w:sz w:val="24"/>
          <w:szCs w:val="24"/>
        </w:rPr>
        <w:t>оду было направлено</w:t>
      </w:r>
      <w:r w:rsidRPr="00350D62">
        <w:rPr>
          <w:rFonts w:ascii="Times New Roman" w:hAnsi="Times New Roman" w:cs="Times New Roman"/>
          <w:sz w:val="24"/>
          <w:szCs w:val="24"/>
        </w:rPr>
        <w:t xml:space="preserve"> 18 млн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0D62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350D62">
        <w:rPr>
          <w:rFonts w:ascii="Times New Roman" w:hAnsi="Times New Roman" w:cs="Times New Roman"/>
          <w:sz w:val="24"/>
          <w:szCs w:val="24"/>
        </w:rPr>
        <w:t>в 1937 г</w:t>
      </w:r>
      <w:r>
        <w:rPr>
          <w:rFonts w:ascii="Times New Roman" w:hAnsi="Times New Roman" w:cs="Times New Roman"/>
          <w:sz w:val="24"/>
          <w:szCs w:val="24"/>
        </w:rPr>
        <w:t xml:space="preserve">оду размер бюджетных средств превысил сотни раз, что составило </w:t>
      </w:r>
      <w:r w:rsidRPr="00350D62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 млн. рублей</w:t>
      </w:r>
      <w:r w:rsidRPr="00350D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Огромные суммы </w:t>
      </w:r>
      <w:r w:rsidRPr="00350D62">
        <w:rPr>
          <w:rFonts w:ascii="Times New Roman" w:hAnsi="Times New Roman" w:cs="Times New Roman"/>
          <w:sz w:val="24"/>
          <w:szCs w:val="24"/>
        </w:rPr>
        <w:t>направлялись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D62">
        <w:rPr>
          <w:rFonts w:ascii="Times New Roman" w:hAnsi="Times New Roman" w:cs="Times New Roman"/>
          <w:sz w:val="24"/>
          <w:szCs w:val="24"/>
        </w:rPr>
        <w:t>на развитие морского транспорта, в том числе на строительство ледокольного флота.</w:t>
      </w:r>
    </w:p>
    <w:p w14:paraId="0763B68B" w14:textId="6FD70D52" w:rsidR="00350D62" w:rsidRDefault="00350D62" w:rsidP="00350D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D62">
        <w:rPr>
          <w:rFonts w:ascii="Times New Roman" w:hAnsi="Times New Roman" w:cs="Times New Roman"/>
          <w:sz w:val="24"/>
          <w:szCs w:val="24"/>
        </w:rPr>
        <w:t>На Кольском полуострове были открыты запасы апатита</w:t>
      </w:r>
      <w:r>
        <w:rPr>
          <w:rFonts w:ascii="Times New Roman" w:hAnsi="Times New Roman" w:cs="Times New Roman"/>
          <w:sz w:val="24"/>
          <w:szCs w:val="24"/>
        </w:rPr>
        <w:t>, его называют</w:t>
      </w:r>
      <w:r w:rsidRPr="00350D62">
        <w:rPr>
          <w:rFonts w:ascii="Times New Roman" w:hAnsi="Times New Roman" w:cs="Times New Roman"/>
          <w:sz w:val="24"/>
          <w:szCs w:val="24"/>
        </w:rPr>
        <w:t xml:space="preserve"> «камн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350D62">
        <w:rPr>
          <w:rFonts w:ascii="Times New Roman" w:hAnsi="Times New Roman" w:cs="Times New Roman"/>
          <w:sz w:val="24"/>
          <w:szCs w:val="24"/>
        </w:rPr>
        <w:t>плодородия», в бассейнах Ухты и Печоры обнаружены промышленные запасы нефти и каменного угля. На Колыме и Индигирке советские геологи открыли новые месторождения золота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0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эти и другие исследования</w:t>
      </w:r>
      <w:r w:rsidR="00844C7F">
        <w:rPr>
          <w:rFonts w:ascii="Times New Roman" w:hAnsi="Times New Roman" w:cs="Times New Roman"/>
          <w:sz w:val="24"/>
          <w:szCs w:val="24"/>
        </w:rPr>
        <w:t xml:space="preserve"> стали </w:t>
      </w:r>
      <w:r w:rsidR="00844C7F" w:rsidRPr="00350D62">
        <w:rPr>
          <w:rFonts w:ascii="Times New Roman" w:hAnsi="Times New Roman" w:cs="Times New Roman"/>
          <w:sz w:val="24"/>
          <w:szCs w:val="24"/>
        </w:rPr>
        <w:t>основой</w:t>
      </w:r>
      <w:r w:rsidRPr="00350D62">
        <w:rPr>
          <w:rFonts w:ascii="Times New Roman" w:hAnsi="Times New Roman" w:cs="Times New Roman"/>
          <w:sz w:val="24"/>
          <w:szCs w:val="24"/>
        </w:rPr>
        <w:t xml:space="preserve"> для создания здесь крупных бывающих предприятий.</w:t>
      </w:r>
      <w:r>
        <w:rPr>
          <w:rFonts w:ascii="Times New Roman" w:hAnsi="Times New Roman" w:cs="Times New Roman"/>
          <w:sz w:val="24"/>
          <w:szCs w:val="24"/>
        </w:rPr>
        <w:t xml:space="preserve"> Они приносили прибыль государству и способствовали экономическому росту.</w:t>
      </w:r>
    </w:p>
    <w:p w14:paraId="399EBF72" w14:textId="28270385" w:rsidR="008D6984" w:rsidRDefault="008D6984" w:rsidP="008D69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84">
        <w:rPr>
          <w:rFonts w:ascii="Times New Roman" w:hAnsi="Times New Roman" w:cs="Times New Roman"/>
          <w:sz w:val="24"/>
          <w:szCs w:val="24"/>
        </w:rPr>
        <w:t xml:space="preserve"> В 1940 г. в бассейне Колымы было добыто 80 т</w:t>
      </w:r>
      <w:r w:rsidR="00844C7F">
        <w:rPr>
          <w:rFonts w:ascii="Times New Roman" w:hAnsi="Times New Roman" w:cs="Times New Roman"/>
          <w:sz w:val="24"/>
          <w:szCs w:val="24"/>
        </w:rPr>
        <w:t>.</w:t>
      </w:r>
      <w:r w:rsidRPr="008D6984">
        <w:rPr>
          <w:rFonts w:ascii="Times New Roman" w:hAnsi="Times New Roman" w:cs="Times New Roman"/>
          <w:sz w:val="24"/>
          <w:szCs w:val="24"/>
        </w:rPr>
        <w:t xml:space="preserve"> химически чистого золота, удельный вес его в общей золотодобыче СССР составил 46,3 %. Колыма уверенно вошла в число крупнейших золотодобывающих районов не только страны, но и мира. В 1932—1956 гг. на приисках «Дальстроя» было добыто 1187,1 т</w:t>
      </w:r>
      <w:r w:rsidR="002E62D0">
        <w:rPr>
          <w:rFonts w:ascii="Times New Roman" w:hAnsi="Times New Roman" w:cs="Times New Roman"/>
          <w:sz w:val="24"/>
          <w:szCs w:val="24"/>
        </w:rPr>
        <w:t>.</w:t>
      </w:r>
      <w:r w:rsidRPr="008D6984">
        <w:rPr>
          <w:rFonts w:ascii="Times New Roman" w:hAnsi="Times New Roman" w:cs="Times New Roman"/>
          <w:sz w:val="24"/>
          <w:szCs w:val="24"/>
        </w:rPr>
        <w:t xml:space="preserve"> химически чистого золота, 65,3 тыс. т оловянного концентрата, 2, 85 тыс. т вольфрама и около 400 кобальта в концентрате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0056B3" w14:textId="77777777" w:rsidR="0005545A" w:rsidRDefault="0005545A" w:rsidP="000554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процесс индустриализации Советского Севера заключался в распределении предприятий на больших территориях, что вело к ликвидации географической централизации.</w:t>
      </w:r>
    </w:p>
    <w:p w14:paraId="480ACF11" w14:textId="77777777" w:rsidR="0005545A" w:rsidRDefault="0005545A" w:rsidP="000554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целью экономического роста предпринимались шаги по подъему народного хозяйства, переводя в отраслевое, используя местные богатства: оленеводство, охота, пушной промысел, декоративно- прикладное искусство и т.д.</w:t>
      </w:r>
    </w:p>
    <w:p w14:paraId="61B6A84C" w14:textId="77777777" w:rsidR="0005545A" w:rsidRPr="007573AD" w:rsidRDefault="0005545A" w:rsidP="000554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основному пути освоения Севера можно смело отнести широкое транспортное строительство, которое должно было получить большое развитие в районах Севера во второй пятилетке.</w:t>
      </w:r>
    </w:p>
    <w:p w14:paraId="01E790E7" w14:textId="1AEA992C" w:rsidR="008532CE" w:rsidRDefault="008532CE" w:rsidP="008D69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годы Великой Отечественной войны на базе сравнительно небольших очагов удалось создать крупные промышленные объекты всесоюзного значения: Норильск и </w:t>
      </w:r>
      <w:r w:rsidR="0005545A">
        <w:rPr>
          <w:rFonts w:ascii="Times New Roman" w:hAnsi="Times New Roman" w:cs="Times New Roman"/>
          <w:sz w:val="24"/>
          <w:szCs w:val="24"/>
        </w:rPr>
        <w:t>оловодобывающие</w:t>
      </w:r>
      <w:r>
        <w:rPr>
          <w:rFonts w:ascii="Times New Roman" w:hAnsi="Times New Roman" w:cs="Times New Roman"/>
          <w:sz w:val="24"/>
          <w:szCs w:val="24"/>
        </w:rPr>
        <w:t xml:space="preserve"> предприятия Чукотки.</w:t>
      </w:r>
      <w:r w:rsidR="0005545A">
        <w:rPr>
          <w:rFonts w:ascii="Times New Roman" w:hAnsi="Times New Roman" w:cs="Times New Roman"/>
          <w:sz w:val="24"/>
          <w:szCs w:val="24"/>
        </w:rPr>
        <w:t xml:space="preserve"> Северный морской путь в годы войны был важной магистралью СССР по доставке грузов</w:t>
      </w:r>
      <w:bookmarkStart w:id="0" w:name="_GoBack"/>
      <w:bookmarkEnd w:id="0"/>
      <w:r w:rsidR="0005545A">
        <w:rPr>
          <w:rFonts w:ascii="Times New Roman" w:hAnsi="Times New Roman" w:cs="Times New Roman"/>
          <w:sz w:val="24"/>
          <w:szCs w:val="24"/>
        </w:rPr>
        <w:t xml:space="preserve"> </w:t>
      </w:r>
      <w:r w:rsidR="00844C7F">
        <w:rPr>
          <w:rFonts w:ascii="Times New Roman" w:hAnsi="Times New Roman" w:cs="Times New Roman"/>
          <w:sz w:val="24"/>
          <w:szCs w:val="24"/>
        </w:rPr>
        <w:t>и</w:t>
      </w:r>
      <w:r w:rsidR="0005545A">
        <w:rPr>
          <w:rFonts w:ascii="Times New Roman" w:hAnsi="Times New Roman" w:cs="Times New Roman"/>
          <w:sz w:val="24"/>
          <w:szCs w:val="24"/>
        </w:rPr>
        <w:t xml:space="preserve"> связывал северную часть Тихого океана с отдаленными районами Советского Союза.</w:t>
      </w:r>
    </w:p>
    <w:p w14:paraId="26152F19" w14:textId="5558E338" w:rsidR="00C32BC5" w:rsidRDefault="005D4CB5" w:rsidP="008D69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BC5">
        <w:rPr>
          <w:rFonts w:ascii="Times New Roman" w:hAnsi="Times New Roman" w:cs="Times New Roman"/>
          <w:sz w:val="24"/>
          <w:szCs w:val="24"/>
        </w:rPr>
        <w:t>В начале 1950</w:t>
      </w:r>
      <w:r w:rsidR="00C32BC5" w:rsidRPr="00C32BC5">
        <w:rPr>
          <w:rFonts w:ascii="Times New Roman" w:hAnsi="Times New Roman" w:cs="Times New Roman"/>
          <w:sz w:val="24"/>
          <w:szCs w:val="24"/>
        </w:rPr>
        <w:t>‐</w:t>
      </w:r>
      <w:r w:rsidRPr="00C32BC5">
        <w:rPr>
          <w:rFonts w:ascii="Times New Roman" w:hAnsi="Times New Roman" w:cs="Times New Roman"/>
          <w:sz w:val="24"/>
          <w:szCs w:val="24"/>
        </w:rPr>
        <w:t>х годов</w:t>
      </w:r>
      <w:r w:rsidR="00C32BC5" w:rsidRPr="00C32BC5">
        <w:rPr>
          <w:rFonts w:ascii="Times New Roman" w:hAnsi="Times New Roman" w:cs="Times New Roman"/>
          <w:sz w:val="24"/>
          <w:szCs w:val="24"/>
        </w:rPr>
        <w:t xml:space="preserve"> </w:t>
      </w:r>
      <w:r w:rsidRPr="00C32BC5">
        <w:rPr>
          <w:rFonts w:ascii="Times New Roman" w:hAnsi="Times New Roman" w:cs="Times New Roman"/>
          <w:sz w:val="24"/>
          <w:szCs w:val="24"/>
        </w:rPr>
        <w:t xml:space="preserve">СССР </w:t>
      </w:r>
      <w:r>
        <w:rPr>
          <w:rFonts w:ascii="Times New Roman" w:hAnsi="Times New Roman" w:cs="Times New Roman"/>
          <w:sz w:val="24"/>
          <w:szCs w:val="24"/>
        </w:rPr>
        <w:t xml:space="preserve">уже являлся </w:t>
      </w:r>
      <w:r w:rsidRPr="00C32BC5">
        <w:rPr>
          <w:rFonts w:ascii="Times New Roman" w:hAnsi="Times New Roman" w:cs="Times New Roman"/>
          <w:sz w:val="24"/>
          <w:szCs w:val="24"/>
        </w:rPr>
        <w:t>признанным</w:t>
      </w:r>
      <w:r w:rsidR="00C32BC5" w:rsidRPr="00C32BC5">
        <w:rPr>
          <w:rFonts w:ascii="Times New Roman" w:hAnsi="Times New Roman" w:cs="Times New Roman"/>
          <w:sz w:val="24"/>
          <w:szCs w:val="24"/>
        </w:rPr>
        <w:t xml:space="preserve"> лидером по производству мощных ледоколов, использующихся для проводки судов в арктических морях.</w:t>
      </w:r>
      <w:r>
        <w:rPr>
          <w:rFonts w:ascii="Times New Roman" w:hAnsi="Times New Roman" w:cs="Times New Roman"/>
          <w:sz w:val="24"/>
          <w:szCs w:val="24"/>
        </w:rPr>
        <w:t xml:space="preserve"> Большой победой</w:t>
      </w:r>
      <w:r w:rsidR="00C32BC5" w:rsidRPr="00C32BC5">
        <w:rPr>
          <w:rFonts w:ascii="Times New Roman" w:hAnsi="Times New Roman" w:cs="Times New Roman"/>
          <w:sz w:val="24"/>
          <w:szCs w:val="24"/>
        </w:rPr>
        <w:t xml:space="preserve"> советского ледоколостроения </w:t>
      </w:r>
      <w:r>
        <w:rPr>
          <w:rFonts w:ascii="Times New Roman" w:hAnsi="Times New Roman" w:cs="Times New Roman"/>
          <w:sz w:val="24"/>
          <w:szCs w:val="24"/>
        </w:rPr>
        <w:t xml:space="preserve">стала </w:t>
      </w:r>
      <w:r w:rsidRPr="00C32BC5">
        <w:rPr>
          <w:rFonts w:ascii="Times New Roman" w:hAnsi="Times New Roman" w:cs="Times New Roman"/>
          <w:sz w:val="24"/>
          <w:szCs w:val="24"/>
        </w:rPr>
        <w:t>постройка</w:t>
      </w:r>
      <w:r w:rsidR="00C32BC5" w:rsidRPr="00C32BC5">
        <w:rPr>
          <w:rFonts w:ascii="Times New Roman" w:hAnsi="Times New Roman" w:cs="Times New Roman"/>
          <w:sz w:val="24"/>
          <w:szCs w:val="24"/>
        </w:rPr>
        <w:t xml:space="preserve"> первого в мире ледокола с энергетической установкой на ядерном топливе — атомохода «Ленин»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32BC5">
        <w:rPr>
          <w:rFonts w:ascii="Times New Roman" w:hAnsi="Times New Roman" w:cs="Times New Roman"/>
          <w:sz w:val="24"/>
          <w:szCs w:val="24"/>
        </w:rPr>
        <w:t>1959 г.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C32B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1BEA0" w14:textId="20EA1FFF" w:rsidR="001F4C15" w:rsidRDefault="001F4C15" w:rsidP="008D69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F4C15">
        <w:rPr>
          <w:rFonts w:ascii="Times New Roman" w:hAnsi="Times New Roman" w:cs="Times New Roman"/>
          <w:sz w:val="24"/>
          <w:szCs w:val="24"/>
        </w:rPr>
        <w:t xml:space="preserve">осударственная политика СССР в Арктике в основном учитывала </w:t>
      </w:r>
      <w:r>
        <w:rPr>
          <w:rFonts w:ascii="Times New Roman" w:hAnsi="Times New Roman" w:cs="Times New Roman"/>
          <w:sz w:val="24"/>
          <w:szCs w:val="24"/>
        </w:rPr>
        <w:t>потребности регионов</w:t>
      </w:r>
      <w:r w:rsidRPr="001F4C15">
        <w:rPr>
          <w:rFonts w:ascii="Times New Roman" w:hAnsi="Times New Roman" w:cs="Times New Roman"/>
          <w:sz w:val="24"/>
          <w:szCs w:val="24"/>
        </w:rPr>
        <w:t xml:space="preserve"> и оставалась мобилизационной. Советский опыт мобилизационных решений необходимо учитывать и </w:t>
      </w:r>
      <w:r>
        <w:rPr>
          <w:rFonts w:ascii="Times New Roman" w:hAnsi="Times New Roman" w:cs="Times New Roman"/>
          <w:sz w:val="24"/>
          <w:szCs w:val="24"/>
        </w:rPr>
        <w:t>в нынешний период управления</w:t>
      </w:r>
      <w:r w:rsidRPr="001F4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экономикой </w:t>
      </w:r>
      <w:r w:rsidRPr="001F4C15">
        <w:rPr>
          <w:rFonts w:ascii="Times New Roman" w:hAnsi="Times New Roman" w:cs="Times New Roman"/>
          <w:sz w:val="24"/>
          <w:szCs w:val="24"/>
        </w:rPr>
        <w:t>государств</w:t>
      </w:r>
      <w:r>
        <w:rPr>
          <w:rFonts w:ascii="Times New Roman" w:hAnsi="Times New Roman" w:cs="Times New Roman"/>
          <w:sz w:val="24"/>
          <w:szCs w:val="24"/>
        </w:rPr>
        <w:t>а, особенно, когда речь идет об арктических</w:t>
      </w:r>
      <w:r w:rsidRPr="001F4C15">
        <w:rPr>
          <w:rFonts w:ascii="Times New Roman" w:hAnsi="Times New Roman" w:cs="Times New Roman"/>
          <w:sz w:val="24"/>
          <w:szCs w:val="24"/>
        </w:rPr>
        <w:t xml:space="preserve"> территория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F4C15">
        <w:rPr>
          <w:rFonts w:ascii="Times New Roman" w:hAnsi="Times New Roman" w:cs="Times New Roman"/>
          <w:sz w:val="24"/>
          <w:szCs w:val="24"/>
        </w:rPr>
        <w:t>, богатых природными ресурсами.</w:t>
      </w:r>
    </w:p>
    <w:p w14:paraId="06C07D75" w14:textId="77777777" w:rsidR="00C32BC5" w:rsidRDefault="00C32BC5" w:rsidP="008D69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11C6BB" w14:textId="77777777" w:rsidR="00A00B67" w:rsidRDefault="00A00B67" w:rsidP="008D69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5F3691" w14:textId="77777777" w:rsidR="0005545A" w:rsidRPr="007573AD" w:rsidRDefault="000554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5545A" w:rsidRPr="0075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DA"/>
    <w:rsid w:val="0005545A"/>
    <w:rsid w:val="001F4C15"/>
    <w:rsid w:val="002A6ADA"/>
    <w:rsid w:val="002E62D0"/>
    <w:rsid w:val="00350D62"/>
    <w:rsid w:val="003D3E2F"/>
    <w:rsid w:val="004F6DCA"/>
    <w:rsid w:val="005D4CB5"/>
    <w:rsid w:val="006B2862"/>
    <w:rsid w:val="007348DD"/>
    <w:rsid w:val="007573AD"/>
    <w:rsid w:val="00844C7F"/>
    <w:rsid w:val="008532CE"/>
    <w:rsid w:val="008D6984"/>
    <w:rsid w:val="00A00B67"/>
    <w:rsid w:val="00A11F7A"/>
    <w:rsid w:val="00BA0DEF"/>
    <w:rsid w:val="00C32BC5"/>
    <w:rsid w:val="00E5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27E6"/>
  <w15:chartTrackingRefBased/>
  <w15:docId w15:val="{FCEEE050-3419-4A52-8EC8-712145BD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2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nast.bund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473058</dc:creator>
  <cp:keywords/>
  <dc:description/>
  <cp:lastModifiedBy>473058</cp:lastModifiedBy>
  <cp:revision>11</cp:revision>
  <dcterms:created xsi:type="dcterms:W3CDTF">2020-01-22T14:32:00Z</dcterms:created>
  <dcterms:modified xsi:type="dcterms:W3CDTF">2020-01-22T18:44:00Z</dcterms:modified>
</cp:coreProperties>
</file>